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5F" w:rsidRPr="00C4505F" w:rsidRDefault="00C4505F" w:rsidP="00C450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4505F">
        <w:rPr>
          <w:rFonts w:ascii="Times New Roman" w:hAnsi="Times New Roman" w:cs="Times New Roman"/>
          <w:sz w:val="28"/>
          <w:szCs w:val="28"/>
        </w:rPr>
        <w:t>АДМИНИСТРАЦИЯ ГОРОДСКОГО ОКРУГА КОРОЛЁВ</w:t>
      </w:r>
    </w:p>
    <w:p w:rsidR="00C4505F" w:rsidRPr="00C4505F" w:rsidRDefault="00C4505F" w:rsidP="00C450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4505F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C4505F" w:rsidRPr="00C4505F" w:rsidRDefault="00C4505F" w:rsidP="00C450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505F" w:rsidRPr="00C4505F" w:rsidRDefault="00C4505F" w:rsidP="00C450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505F" w:rsidRPr="00C4505F" w:rsidRDefault="00C4505F" w:rsidP="00C450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4505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4505F" w:rsidRPr="00C4505F" w:rsidRDefault="00C4505F" w:rsidP="00C450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80D45" w:rsidRPr="00D51308" w:rsidRDefault="00C4505F" w:rsidP="00C450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4505F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4505F">
        <w:rPr>
          <w:rFonts w:ascii="Times New Roman" w:hAnsi="Times New Roman" w:cs="Times New Roman"/>
          <w:sz w:val="28"/>
          <w:szCs w:val="28"/>
        </w:rPr>
        <w:t xml:space="preserve">» декабря 2017 г. № </w:t>
      </w:r>
      <w:r>
        <w:rPr>
          <w:rFonts w:ascii="Times New Roman" w:hAnsi="Times New Roman" w:cs="Times New Roman"/>
          <w:sz w:val="28"/>
          <w:szCs w:val="28"/>
        </w:rPr>
        <w:t>1580</w:t>
      </w:r>
      <w:bookmarkStart w:id="0" w:name="_GoBack"/>
      <w:bookmarkEnd w:id="0"/>
      <w:r w:rsidRPr="00C4505F">
        <w:rPr>
          <w:rFonts w:ascii="Times New Roman" w:hAnsi="Times New Roman" w:cs="Times New Roman"/>
          <w:sz w:val="28"/>
          <w:szCs w:val="28"/>
        </w:rPr>
        <w:t>-ПА</w:t>
      </w:r>
    </w:p>
    <w:p w:rsidR="00F80D45" w:rsidRPr="00D51308" w:rsidRDefault="00F80D45" w:rsidP="00C4505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D51308" w:rsidRDefault="00D51308" w:rsidP="00D51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51308" w:rsidRDefault="00F80D45" w:rsidP="00D51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Об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утверждении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Методических</w:t>
      </w:r>
      <w:r w:rsidR="00D51308">
        <w:rPr>
          <w:rFonts w:ascii="Times New Roman" w:hAnsi="Times New Roman" w:cs="Times New Roman"/>
          <w:sz w:val="28"/>
          <w:szCs w:val="28"/>
        </w:rPr>
        <w:t xml:space="preserve"> рекомендаций по определению</w:t>
      </w:r>
    </w:p>
    <w:p w:rsidR="00D51308" w:rsidRDefault="00F80D45" w:rsidP="00D51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 xml:space="preserve">нормативных затрат </w:t>
      </w:r>
      <w:r w:rsidR="00D51308">
        <w:rPr>
          <w:rFonts w:ascii="Times New Roman" w:hAnsi="Times New Roman" w:cs="Times New Roman"/>
          <w:sz w:val="28"/>
          <w:szCs w:val="28"/>
        </w:rPr>
        <w:t>на оказание муниципальных услуг</w:t>
      </w:r>
    </w:p>
    <w:p w:rsidR="00D51308" w:rsidRDefault="00F80D45" w:rsidP="00D51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(выполнение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работ) муниципальными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proofErr w:type="gramStart"/>
      <w:r w:rsidRPr="00D51308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D51308" w:rsidRDefault="00D51308" w:rsidP="00D51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Королёв </w:t>
      </w:r>
      <w:r w:rsidR="00F80D45" w:rsidRPr="00D51308">
        <w:rPr>
          <w:rFonts w:ascii="Times New Roman" w:hAnsi="Times New Roman" w:cs="Times New Roman"/>
          <w:sz w:val="28"/>
          <w:szCs w:val="28"/>
        </w:rPr>
        <w:t>Московской о</w:t>
      </w:r>
      <w:r>
        <w:rPr>
          <w:rFonts w:ascii="Times New Roman" w:hAnsi="Times New Roman" w:cs="Times New Roman"/>
          <w:sz w:val="28"/>
          <w:szCs w:val="28"/>
        </w:rPr>
        <w:t>бласти, применяемых при расчете</w:t>
      </w:r>
    </w:p>
    <w:p w:rsidR="00D51308" w:rsidRDefault="00F80D45" w:rsidP="00D51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объема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субсидий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финансовое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обеспечение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выполнения</w:t>
      </w:r>
    </w:p>
    <w:p w:rsidR="00D51308" w:rsidRDefault="00F80D45" w:rsidP="00D51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оказание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</w:t>
      </w:r>
    </w:p>
    <w:p w:rsidR="00D51308" w:rsidRDefault="00F80D45" w:rsidP="00D51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(выполнение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работ) муниципальными учреждениями</w:t>
      </w:r>
    </w:p>
    <w:p w:rsidR="00F80D45" w:rsidRPr="00D51308" w:rsidRDefault="00F80D45" w:rsidP="00D51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F80D45" w:rsidRDefault="00F80D45" w:rsidP="00D513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51308" w:rsidRPr="00D51308" w:rsidRDefault="00D51308" w:rsidP="00D513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0D45" w:rsidRPr="00D51308" w:rsidRDefault="00F80D45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308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69.2 Бюджетного кодекса Российской Федерации, </w:t>
      </w:r>
      <w:hyperlink r:id="rId9" w:history="1">
        <w:r w:rsidRPr="00D5130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51308">
        <w:rPr>
          <w:rFonts w:ascii="Times New Roman" w:hAnsi="Times New Roman" w:cs="Times New Roman"/>
          <w:sz w:val="28"/>
          <w:szCs w:val="28"/>
        </w:rPr>
        <w:t xml:space="preserve"> Минфина России от 01.07.2015 </w:t>
      </w:r>
      <w:r w:rsidR="00D51308">
        <w:rPr>
          <w:rFonts w:ascii="Times New Roman" w:hAnsi="Times New Roman" w:cs="Times New Roman"/>
          <w:sz w:val="28"/>
          <w:szCs w:val="28"/>
        </w:rPr>
        <w:t>№ </w:t>
      </w:r>
      <w:r w:rsidRPr="00D51308">
        <w:rPr>
          <w:rFonts w:ascii="Times New Roman" w:hAnsi="Times New Roman" w:cs="Times New Roman"/>
          <w:sz w:val="28"/>
          <w:szCs w:val="28"/>
        </w:rPr>
        <w:t xml:space="preserve">104н </w:t>
      </w:r>
      <w:r w:rsidR="00D51308">
        <w:rPr>
          <w:rFonts w:ascii="Times New Roman" w:hAnsi="Times New Roman" w:cs="Times New Roman"/>
          <w:sz w:val="28"/>
          <w:szCs w:val="28"/>
        </w:rPr>
        <w:br/>
        <w:t>«</w:t>
      </w:r>
      <w:r w:rsidRPr="00D51308">
        <w:rPr>
          <w:rFonts w:ascii="Times New Roman" w:hAnsi="Times New Roman" w:cs="Times New Roman"/>
          <w:sz w:val="28"/>
          <w:szCs w:val="28"/>
        </w:rPr>
        <w:t xml:space="preserve">Об утверждении общих требований к определению нормативных затрат </w:t>
      </w:r>
      <w:r w:rsidR="00D51308">
        <w:rPr>
          <w:rFonts w:ascii="Times New Roman" w:hAnsi="Times New Roman" w:cs="Times New Roman"/>
          <w:sz w:val="28"/>
          <w:szCs w:val="28"/>
        </w:rPr>
        <w:br/>
      </w:r>
      <w:r w:rsidRPr="00D51308">
        <w:rPr>
          <w:rFonts w:ascii="Times New Roman" w:hAnsi="Times New Roman" w:cs="Times New Roman"/>
          <w:sz w:val="28"/>
          <w:szCs w:val="28"/>
        </w:rPr>
        <w:t xml:space="preserve">на оказание государственных (муниципальных) услуг, осуществление которых предусмотрено бюджетным законодательством Российской Федерации </w:t>
      </w:r>
      <w:r w:rsidR="00D51308">
        <w:rPr>
          <w:rFonts w:ascii="Times New Roman" w:hAnsi="Times New Roman" w:cs="Times New Roman"/>
          <w:sz w:val="28"/>
          <w:szCs w:val="28"/>
        </w:rPr>
        <w:br/>
      </w:r>
      <w:r w:rsidRPr="00D51308">
        <w:rPr>
          <w:rFonts w:ascii="Times New Roman" w:hAnsi="Times New Roman" w:cs="Times New Roman"/>
          <w:sz w:val="28"/>
          <w:szCs w:val="28"/>
        </w:rPr>
        <w:t>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</w:t>
      </w:r>
      <w:proofErr w:type="gramEnd"/>
      <w:r w:rsidRPr="00D513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1308">
        <w:rPr>
          <w:rFonts w:ascii="Times New Roman" w:hAnsi="Times New Roman" w:cs="Times New Roman"/>
          <w:sz w:val="28"/>
          <w:szCs w:val="28"/>
        </w:rPr>
        <w:t>работ) государственным (муниципальным) учреждением</w:t>
      </w:r>
      <w:r w:rsidR="00D51308">
        <w:rPr>
          <w:rFonts w:ascii="Times New Roman" w:hAnsi="Times New Roman" w:cs="Times New Roman"/>
          <w:sz w:val="28"/>
          <w:szCs w:val="28"/>
        </w:rPr>
        <w:t>»</w:t>
      </w:r>
      <w:r w:rsidRPr="00D51308">
        <w:rPr>
          <w:rFonts w:ascii="Times New Roman" w:hAnsi="Times New Roman" w:cs="Times New Roman"/>
          <w:sz w:val="28"/>
          <w:szCs w:val="28"/>
        </w:rPr>
        <w:t>, постановлением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Правительства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Российской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Федерации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от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26.06.2015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№</w:t>
      </w:r>
      <w:r w:rsidR="00D51308">
        <w:rPr>
          <w:rFonts w:ascii="Times New Roman" w:hAnsi="Times New Roman" w:cs="Times New Roman"/>
          <w:sz w:val="28"/>
          <w:szCs w:val="28"/>
        </w:rPr>
        <w:t> </w:t>
      </w:r>
      <w:r w:rsidRPr="00D51308">
        <w:rPr>
          <w:rFonts w:ascii="Times New Roman" w:hAnsi="Times New Roman" w:cs="Times New Roman"/>
          <w:sz w:val="28"/>
          <w:szCs w:val="28"/>
        </w:rPr>
        <w:t>640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«О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порядке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формирования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государственного задания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оказание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государственных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(выполнение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работ)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отношении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федеральных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государственных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учреждений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финансового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обеспечения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выполнения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задания»,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Московской области от 18.10.2016 </w:t>
      </w:r>
      <w:r w:rsidR="00D51308">
        <w:rPr>
          <w:rFonts w:ascii="Times New Roman" w:hAnsi="Times New Roman" w:cs="Times New Roman"/>
          <w:sz w:val="28"/>
          <w:szCs w:val="28"/>
        </w:rPr>
        <w:t>№ </w:t>
      </w:r>
      <w:r w:rsidRPr="00D51308">
        <w:rPr>
          <w:rFonts w:ascii="Times New Roman" w:hAnsi="Times New Roman" w:cs="Times New Roman"/>
          <w:sz w:val="28"/>
          <w:szCs w:val="28"/>
        </w:rPr>
        <w:t xml:space="preserve">759/38 </w:t>
      </w:r>
      <w:r w:rsidR="00D51308">
        <w:rPr>
          <w:rFonts w:ascii="Times New Roman" w:hAnsi="Times New Roman" w:cs="Times New Roman"/>
          <w:sz w:val="28"/>
          <w:szCs w:val="28"/>
        </w:rPr>
        <w:t>«</w:t>
      </w:r>
      <w:r w:rsidRPr="00D51308">
        <w:rPr>
          <w:rFonts w:ascii="Times New Roman" w:hAnsi="Times New Roman" w:cs="Times New Roman"/>
          <w:sz w:val="28"/>
          <w:szCs w:val="28"/>
        </w:rPr>
        <w:t>Об утверждении Порядка определения нормативных затрат на оказание государственными учреждениями Московской области государственных услуг (выполнение работ), применяемых при расчете</w:t>
      </w:r>
      <w:proofErr w:type="gramEnd"/>
      <w:r w:rsidRPr="00D513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1308">
        <w:rPr>
          <w:rFonts w:ascii="Times New Roman" w:hAnsi="Times New Roman" w:cs="Times New Roman"/>
          <w:sz w:val="28"/>
          <w:szCs w:val="28"/>
        </w:rPr>
        <w:t>объема субсидии на финансовое обеспечение выполнения государственного задания на оказание государственных услуг (выполнение работ) государственным учреждением Московской области</w:t>
      </w:r>
      <w:r w:rsidR="00D51308">
        <w:rPr>
          <w:rFonts w:ascii="Times New Roman" w:hAnsi="Times New Roman" w:cs="Times New Roman"/>
          <w:sz w:val="28"/>
          <w:szCs w:val="28"/>
        </w:rPr>
        <w:t>»</w:t>
      </w:r>
      <w:r w:rsidRPr="00D51308">
        <w:rPr>
          <w:rFonts w:ascii="Times New Roman" w:hAnsi="Times New Roman" w:cs="Times New Roman"/>
          <w:sz w:val="28"/>
          <w:szCs w:val="28"/>
        </w:rPr>
        <w:t>, руководствуясь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Федеральным законом «Об общих принципах организации местного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самоуправления в Российской Федерации», Уставом городского 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 Московской области, для расчета объема субсидий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="00D51308">
        <w:rPr>
          <w:rFonts w:ascii="Times New Roman" w:hAnsi="Times New Roman" w:cs="Times New Roman"/>
          <w:sz w:val="28"/>
          <w:szCs w:val="28"/>
        </w:rPr>
        <w:br/>
      </w:r>
      <w:r w:rsidRPr="00D51308">
        <w:rPr>
          <w:rFonts w:ascii="Times New Roman" w:hAnsi="Times New Roman" w:cs="Times New Roman"/>
          <w:sz w:val="28"/>
          <w:szCs w:val="28"/>
        </w:rPr>
        <w:t>на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финансовое обеспечение выполнения муниципальных заданий на оказание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муниципальных услуг (выполнение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работ) муниципальными учреждениями городского 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Московской области,</w:t>
      </w:r>
      <w:proofErr w:type="gramEnd"/>
    </w:p>
    <w:p w:rsidR="00F80D45" w:rsidRPr="00D51308" w:rsidRDefault="00F80D45" w:rsidP="00D513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b/>
          <w:sz w:val="28"/>
          <w:szCs w:val="28"/>
        </w:rPr>
        <w:lastRenderedPageBreak/>
        <w:t>ПОСТАНОВЛЯЮ</w:t>
      </w:r>
      <w:r w:rsidRPr="00D51308">
        <w:rPr>
          <w:rFonts w:ascii="Times New Roman" w:hAnsi="Times New Roman" w:cs="Times New Roman"/>
          <w:sz w:val="28"/>
          <w:szCs w:val="28"/>
        </w:rPr>
        <w:t>:</w:t>
      </w:r>
    </w:p>
    <w:p w:rsidR="00F80D45" w:rsidRPr="00D51308" w:rsidRDefault="00D51308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80D45" w:rsidRPr="00D51308">
        <w:rPr>
          <w:rFonts w:ascii="Times New Roman" w:hAnsi="Times New Roman" w:cs="Times New Roman"/>
          <w:sz w:val="28"/>
          <w:szCs w:val="28"/>
        </w:rPr>
        <w:t>Утвердить 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определению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нормативных затрат на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работ) 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Королёв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применяемых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расчете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финансовое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Королёв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(далее – 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рекомендации),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(прилагаются).</w:t>
      </w:r>
    </w:p>
    <w:p w:rsidR="00F80D45" w:rsidRPr="00D51308" w:rsidRDefault="00F80D45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2.</w:t>
      </w:r>
      <w:r w:rsidR="00D5130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51308">
        <w:rPr>
          <w:rFonts w:ascii="Times New Roman" w:hAnsi="Times New Roman" w:cs="Times New Roman"/>
          <w:sz w:val="28"/>
          <w:szCs w:val="28"/>
        </w:rPr>
        <w:t>Органам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Администрации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городского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Московской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области, осуществляющим функции и полномочия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учредителя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отношении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бюджетных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автономных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учреждений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городского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Московской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области,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также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главным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распорядителям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средств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бюджета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городского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Московской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области,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ведении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которых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находятся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муниципальные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казенные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учреждения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городского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Московской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области,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(далее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-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органы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Администрации),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на основе нормативных правовых актов федеральных органов исполнительной власти и органов</w:t>
      </w:r>
      <w:proofErr w:type="gramEnd"/>
      <w:r w:rsidRPr="00D51308">
        <w:rPr>
          <w:rFonts w:ascii="Times New Roman" w:hAnsi="Times New Roman" w:cs="Times New Roman"/>
          <w:sz w:val="28"/>
          <w:szCs w:val="28"/>
        </w:rPr>
        <w:t xml:space="preserve"> исполнительной власти Московской области, осуществляющих функции по выработке государственной политики и нормативно-правовому регулированию </w:t>
      </w:r>
      <w:r w:rsidR="00D51308">
        <w:rPr>
          <w:rFonts w:ascii="Times New Roman" w:hAnsi="Times New Roman" w:cs="Times New Roman"/>
          <w:sz w:val="28"/>
          <w:szCs w:val="28"/>
        </w:rPr>
        <w:br/>
      </w:r>
      <w:r w:rsidRPr="00D51308">
        <w:rPr>
          <w:rFonts w:ascii="Times New Roman" w:hAnsi="Times New Roman" w:cs="Times New Roman"/>
          <w:sz w:val="28"/>
          <w:szCs w:val="28"/>
        </w:rPr>
        <w:t>в установленных сферах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деятельности,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использовать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Методические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рекомендации,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утвержденные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п.1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настоящего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постановления</w:t>
      </w:r>
      <w:r w:rsidR="00370C50" w:rsidRP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при разработке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порядка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определения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нормативных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затрат на оказание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(выполнение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работ) муниципальными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учреждениями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городского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Московской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области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соответствующих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сферах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F80D45" w:rsidRPr="00D51308" w:rsidRDefault="00F80D45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3.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Органам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Администрации:</w:t>
      </w:r>
    </w:p>
    <w:p w:rsidR="00F80D45" w:rsidRPr="00D51308" w:rsidRDefault="00F80D45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3.1.</w:t>
      </w:r>
      <w:r w:rsidR="00D51308">
        <w:rPr>
          <w:rFonts w:ascii="Times New Roman" w:hAnsi="Times New Roman" w:cs="Times New Roman"/>
          <w:sz w:val="28"/>
          <w:szCs w:val="28"/>
        </w:rPr>
        <w:t> </w:t>
      </w:r>
      <w:r w:rsidRPr="00D51308">
        <w:rPr>
          <w:rFonts w:ascii="Times New Roman" w:hAnsi="Times New Roman" w:cs="Times New Roman"/>
          <w:sz w:val="28"/>
          <w:szCs w:val="28"/>
        </w:rPr>
        <w:t>разработать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утвердить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согласованию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Управлением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экономики,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инвестиций,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инноваций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308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Администрации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городского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1308">
        <w:rPr>
          <w:rFonts w:ascii="Times New Roman" w:hAnsi="Times New Roman" w:cs="Times New Roman"/>
          <w:sz w:val="28"/>
          <w:szCs w:val="28"/>
        </w:rPr>
        <w:t>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Московской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области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нормы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потребления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товаров</w:t>
      </w:r>
      <w:proofErr w:type="gramEnd"/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необходимых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для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оказания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 xml:space="preserve">включенных </w:t>
      </w:r>
      <w:r w:rsidR="00D51308">
        <w:rPr>
          <w:rFonts w:ascii="Times New Roman" w:hAnsi="Times New Roman" w:cs="Times New Roman"/>
          <w:sz w:val="28"/>
          <w:szCs w:val="28"/>
        </w:rPr>
        <w:br/>
      </w:r>
      <w:r w:rsidRPr="00D51308">
        <w:rPr>
          <w:rFonts w:ascii="Times New Roman" w:hAnsi="Times New Roman" w:cs="Times New Roman"/>
          <w:sz w:val="28"/>
          <w:szCs w:val="28"/>
        </w:rPr>
        <w:t>в общероссийский базовый (отраслевой) перечень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(классификатор)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государственных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оказываемых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физическим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лицам,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="00D51308">
        <w:rPr>
          <w:rFonts w:ascii="Times New Roman" w:hAnsi="Times New Roman" w:cs="Times New Roman"/>
          <w:sz w:val="28"/>
          <w:szCs w:val="28"/>
        </w:rPr>
        <w:br/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региональный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перечень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(классификатор)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государственных (муниципальных) услуг, не включенных 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общероссийский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перечень,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работ,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(далее -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Перечень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работ).</w:t>
      </w:r>
    </w:p>
    <w:p w:rsidR="00F80D45" w:rsidRPr="00D51308" w:rsidRDefault="00F80D45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3.2.</w:t>
      </w:r>
      <w:r w:rsidR="00D51308">
        <w:rPr>
          <w:rFonts w:ascii="Times New Roman" w:hAnsi="Times New Roman" w:cs="Times New Roman"/>
          <w:sz w:val="28"/>
          <w:szCs w:val="28"/>
        </w:rPr>
        <w:t> </w:t>
      </w:r>
      <w:r w:rsidRPr="00D51308">
        <w:rPr>
          <w:rFonts w:ascii="Times New Roman" w:hAnsi="Times New Roman" w:cs="Times New Roman"/>
          <w:sz w:val="28"/>
          <w:szCs w:val="28"/>
        </w:rPr>
        <w:t>разработать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утвердить по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согласованию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Управлением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экономики,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инвестиций,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инноваций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308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Финансово-казначейским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управлением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Администрации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городского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Королёв:</w:t>
      </w:r>
    </w:p>
    <w:p w:rsidR="00F80D45" w:rsidRPr="00D51308" w:rsidRDefault="00F80D45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308">
        <w:rPr>
          <w:rFonts w:ascii="Times New Roman" w:hAnsi="Times New Roman" w:cs="Times New Roman"/>
          <w:sz w:val="28"/>
          <w:szCs w:val="28"/>
        </w:rPr>
        <w:t>3.2.1. порядок расчета нормативных затрат на оказание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(выполнение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работ)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установленных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сфер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деятельности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учетом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нормативных затрат на содержание имущества муниципальными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учреждениями городского округа Королёв Московской области,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применяемых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при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расчете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объема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субсидий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финансовое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обеспечение выполнения муниципального задания на оказание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(выполнение работ) муниципальными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учреждениями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городского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Московской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области.</w:t>
      </w:r>
      <w:proofErr w:type="gramEnd"/>
    </w:p>
    <w:p w:rsidR="00F80D45" w:rsidRPr="00D51308" w:rsidRDefault="00F80D45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lastRenderedPageBreak/>
        <w:t>3.2.2. значения базовых нормативов затрат на оказание муниципальных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услуг.</w:t>
      </w:r>
    </w:p>
    <w:p w:rsidR="00F80D45" w:rsidRPr="00D51308" w:rsidRDefault="00D51308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3.2.3. </w:t>
      </w:r>
      <w:r w:rsidR="00F80D45" w:rsidRPr="00D51308">
        <w:rPr>
          <w:rFonts w:ascii="Times New Roman" w:hAnsi="Times New Roman" w:cs="Times New Roman"/>
          <w:sz w:val="28"/>
          <w:szCs w:val="28"/>
        </w:rPr>
        <w:t>величины отраслевых корректирующих и поправочных коэффициентов к базовым нормативам затрат на оказание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услуг.</w:t>
      </w:r>
    </w:p>
    <w:p w:rsidR="00F80D45" w:rsidRPr="00D51308" w:rsidRDefault="00F80D45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3.2.4. Значения нормативных затрат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оказание муниципальных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услуг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(выполнение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работ)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(или)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затрат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на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выполнение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работ,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определенных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sz w:val="28"/>
          <w:szCs w:val="28"/>
        </w:rPr>
        <w:t>сметным методом.</w:t>
      </w:r>
    </w:p>
    <w:p w:rsidR="00F80D45" w:rsidRPr="00D51308" w:rsidRDefault="00D51308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F80D45" w:rsidRPr="00D51308">
        <w:rPr>
          <w:rFonts w:ascii="Times New Roman" w:hAnsi="Times New Roman" w:cs="Times New Roman"/>
          <w:sz w:val="28"/>
          <w:szCs w:val="28"/>
        </w:rPr>
        <w:t>Настоящее постановление применяется к правоотношениям, связанным с определением нормативных затрат на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(выполнение работ) 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Королёв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начиная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2018 года.</w:t>
      </w:r>
    </w:p>
    <w:p w:rsidR="00F80D45" w:rsidRPr="00D51308" w:rsidRDefault="00D51308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gramStart"/>
      <w:r w:rsidR="001F0AEF" w:rsidRPr="00D51308">
        <w:rPr>
          <w:rFonts w:ascii="Times New Roman" w:hAnsi="Times New Roman" w:cs="Times New Roman"/>
          <w:sz w:val="28"/>
          <w:szCs w:val="28"/>
        </w:rPr>
        <w:t>Постановления</w:t>
      </w:r>
      <w:r w:rsidR="00F80D45" w:rsidRPr="00D51308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Королёв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Московской области от 20.08.2015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80D45" w:rsidRPr="00D51308">
        <w:rPr>
          <w:rFonts w:ascii="Times New Roman" w:hAnsi="Times New Roman" w:cs="Times New Roman"/>
          <w:sz w:val="28"/>
          <w:szCs w:val="28"/>
        </w:rPr>
        <w:t>685-ПА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Методических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рекомендаций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определению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нормативных затрат на оказание муниципальными учреждениями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Королёв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муниципальных услуг (выполнение работ), а также нормативных затрат на содержание имущества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учреждений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Королёв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области»</w:t>
      </w:r>
      <w:r w:rsidR="001F0AEF" w:rsidRPr="00D51308">
        <w:rPr>
          <w:rFonts w:ascii="Times New Roman" w:hAnsi="Times New Roman" w:cs="Times New Roman"/>
          <w:sz w:val="28"/>
          <w:szCs w:val="28"/>
        </w:rPr>
        <w:t>,</w:t>
      </w:r>
      <w:r w:rsidR="00F80D45" w:rsidRPr="00D51308">
        <w:rPr>
          <w:rFonts w:ascii="Times New Roman" w:hAnsi="Times New Roman" w:cs="Times New Roman"/>
          <w:sz w:val="28"/>
          <w:szCs w:val="28"/>
        </w:rPr>
        <w:t xml:space="preserve"> 20.08.2016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80D45" w:rsidRPr="00D51308">
        <w:rPr>
          <w:rFonts w:ascii="Times New Roman" w:hAnsi="Times New Roman" w:cs="Times New Roman"/>
          <w:sz w:val="28"/>
          <w:szCs w:val="28"/>
        </w:rPr>
        <w:t>683-ПА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«Об утверждении порядка формирования, ведения и утверждения ведомственных перечней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муниципальных услуг и работ</w:t>
      </w:r>
      <w:proofErr w:type="gramEnd"/>
      <w:r w:rsidR="00F80D45" w:rsidRPr="00D51308">
        <w:rPr>
          <w:rFonts w:ascii="Times New Roman" w:hAnsi="Times New Roman" w:cs="Times New Roman"/>
          <w:sz w:val="28"/>
          <w:szCs w:val="28"/>
        </w:rPr>
        <w:t>, оказываемых и выполняемых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городского округа Королёв Московской области</w:t>
      </w:r>
      <w:r w:rsidR="001F0AEF" w:rsidRPr="00D51308">
        <w:rPr>
          <w:rFonts w:ascii="Times New Roman" w:hAnsi="Times New Roman" w:cs="Times New Roman"/>
          <w:sz w:val="28"/>
          <w:szCs w:val="28"/>
        </w:rPr>
        <w:t>» признать утратившими силу с 01.01.2018.</w:t>
      </w:r>
    </w:p>
    <w:p w:rsidR="00F80D45" w:rsidRPr="00D51308" w:rsidRDefault="00D51308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F80D45" w:rsidRPr="00D51308">
        <w:rPr>
          <w:rFonts w:ascii="Times New Roman" w:hAnsi="Times New Roman" w:cs="Times New Roman"/>
          <w:sz w:val="28"/>
          <w:szCs w:val="28"/>
        </w:rPr>
        <w:t>Опубликовать настоящее постановление и приложени</w:t>
      </w:r>
      <w:r w:rsidR="00B928C4">
        <w:rPr>
          <w:rFonts w:ascii="Times New Roman" w:hAnsi="Times New Roman" w:cs="Times New Roman"/>
          <w:sz w:val="28"/>
          <w:szCs w:val="28"/>
        </w:rPr>
        <w:t>е</w:t>
      </w:r>
      <w:r w:rsidR="00F80D45" w:rsidRPr="00D51308">
        <w:rPr>
          <w:rFonts w:ascii="Times New Roman" w:hAnsi="Times New Roman" w:cs="Times New Roman"/>
          <w:sz w:val="28"/>
          <w:szCs w:val="28"/>
        </w:rPr>
        <w:t xml:space="preserve"> к нему </w:t>
      </w:r>
      <w:r w:rsidR="00B928C4">
        <w:rPr>
          <w:rFonts w:ascii="Times New Roman" w:hAnsi="Times New Roman" w:cs="Times New Roman"/>
          <w:sz w:val="28"/>
          <w:szCs w:val="28"/>
        </w:rPr>
        <w:br/>
      </w:r>
      <w:r w:rsidR="00F80D45" w:rsidRPr="00D51308">
        <w:rPr>
          <w:rFonts w:ascii="Times New Roman" w:hAnsi="Times New Roman" w:cs="Times New Roman"/>
          <w:sz w:val="28"/>
          <w:szCs w:val="28"/>
        </w:rPr>
        <w:t>в официальном городском печатном средст</w:t>
      </w:r>
      <w:r w:rsidR="00B928C4">
        <w:rPr>
          <w:rFonts w:ascii="Times New Roman" w:hAnsi="Times New Roman" w:cs="Times New Roman"/>
          <w:sz w:val="28"/>
          <w:szCs w:val="28"/>
        </w:rPr>
        <w:t>ве массовой информаци</w:t>
      </w:r>
      <w:r w:rsidR="00F80D45" w:rsidRPr="00D51308">
        <w:rPr>
          <w:rFonts w:ascii="Times New Roman" w:hAnsi="Times New Roman" w:cs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F80D45" w:rsidRPr="00D51308">
        <w:rPr>
          <w:rFonts w:ascii="Times New Roman" w:hAnsi="Times New Roman" w:cs="Times New Roman"/>
          <w:sz w:val="28"/>
          <w:szCs w:val="28"/>
        </w:rPr>
        <w:t>Наукоград</w:t>
      </w:r>
      <w:proofErr w:type="spellEnd"/>
      <w:r w:rsidR="00F80D45" w:rsidRPr="00D51308">
        <w:rPr>
          <w:rFonts w:ascii="Times New Roman" w:hAnsi="Times New Roman" w:cs="Times New Roman"/>
          <w:sz w:val="28"/>
          <w:szCs w:val="28"/>
        </w:rPr>
        <w:t xml:space="preserve"> Королёв» (</w:t>
      </w:r>
      <w:r w:rsidR="00F80D45" w:rsidRPr="00B928C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80D45" w:rsidRPr="00B928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80D45" w:rsidRPr="00B928C4">
        <w:rPr>
          <w:rFonts w:ascii="Times New Roman" w:hAnsi="Times New Roman" w:cs="Times New Roman"/>
          <w:sz w:val="28"/>
          <w:szCs w:val="28"/>
          <w:lang w:val="en-US"/>
        </w:rPr>
        <w:t>korolev</w:t>
      </w:r>
      <w:proofErr w:type="spellEnd"/>
      <w:r w:rsidR="00F80D45" w:rsidRPr="00B928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80D45" w:rsidRPr="00B928C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80D45" w:rsidRPr="00D51308">
        <w:rPr>
          <w:rFonts w:ascii="Times New Roman" w:hAnsi="Times New Roman" w:cs="Times New Roman"/>
          <w:sz w:val="28"/>
          <w:szCs w:val="28"/>
        </w:rPr>
        <w:t>).</w:t>
      </w:r>
    </w:p>
    <w:p w:rsidR="00F80D45" w:rsidRPr="00D51308" w:rsidRDefault="00F80D45" w:rsidP="00D513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308">
        <w:rPr>
          <w:rFonts w:ascii="Times New Roman" w:hAnsi="Times New Roman" w:cs="Times New Roman"/>
          <w:sz w:val="28"/>
          <w:szCs w:val="28"/>
        </w:rPr>
        <w:t>7.</w:t>
      </w:r>
      <w:r w:rsidRPr="00D51308">
        <w:rPr>
          <w:rFonts w:ascii="Times New Roman" w:eastAsia="Calibri" w:hAnsi="Times New Roman" w:cs="Times New Roman"/>
          <w:sz w:val="28"/>
          <w:szCs w:val="28"/>
        </w:rPr>
        <w:t xml:space="preserve"> Управлению информационной </w:t>
      </w:r>
      <w:proofErr w:type="gramStart"/>
      <w:r w:rsidRPr="00D51308">
        <w:rPr>
          <w:rFonts w:ascii="Times New Roman" w:eastAsia="Calibri" w:hAnsi="Times New Roman" w:cs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D51308">
        <w:rPr>
          <w:rFonts w:ascii="Times New Roman" w:eastAsia="Calibri" w:hAnsi="Times New Roman" w:cs="Times New Roman"/>
          <w:sz w:val="28"/>
          <w:szCs w:val="28"/>
        </w:rPr>
        <w:t xml:space="preserve"> обеспечить выполнение пункта 6 настоящего постановления.</w:t>
      </w:r>
    </w:p>
    <w:p w:rsidR="00F80D45" w:rsidRPr="00D51308" w:rsidRDefault="00B928C4" w:rsidP="00D513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F80D45" w:rsidRPr="00D51308">
        <w:rPr>
          <w:rFonts w:ascii="Times New Roman" w:hAnsi="Times New Roman" w:cs="Times New Roman"/>
          <w:sz w:val="28"/>
          <w:szCs w:val="28"/>
        </w:rPr>
        <w:t xml:space="preserve">Контроль за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F80D45" w:rsidRPr="00D51308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="00F80D45" w:rsidRPr="00D51308">
        <w:rPr>
          <w:rFonts w:ascii="Times New Roman" w:hAnsi="Times New Roman" w:cs="Times New Roman"/>
          <w:sz w:val="28"/>
          <w:szCs w:val="28"/>
        </w:rPr>
        <w:t xml:space="preserve">на заместителя </w:t>
      </w:r>
      <w:proofErr w:type="gramStart"/>
      <w:r w:rsidR="00F80D45" w:rsidRPr="00D51308">
        <w:rPr>
          <w:rFonts w:ascii="Times New Roman" w:hAnsi="Times New Roman" w:cs="Times New Roman"/>
          <w:sz w:val="28"/>
          <w:szCs w:val="28"/>
        </w:rPr>
        <w:t>руководителя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Администрации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городского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округа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Королёв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Московской</w:t>
      </w:r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D51308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D51308">
        <w:rPr>
          <w:rFonts w:ascii="Times New Roman" w:hAnsi="Times New Roman" w:cs="Times New Roman"/>
          <w:sz w:val="28"/>
          <w:szCs w:val="28"/>
        </w:rPr>
        <w:t>И.В. Трифонова.</w:t>
      </w:r>
    </w:p>
    <w:p w:rsidR="00F62C33" w:rsidRPr="00D51308" w:rsidRDefault="00F62C33" w:rsidP="00D513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386" w:rsidRPr="00D51308" w:rsidRDefault="00DB3386" w:rsidP="00D513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28C4" w:rsidRDefault="006E2519" w:rsidP="00D5130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308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EC21B2" w:rsidRPr="00D51308" w:rsidRDefault="006E2519" w:rsidP="00B928C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30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B928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="00B958CD" w:rsidRPr="00D513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1308">
        <w:rPr>
          <w:rFonts w:ascii="Times New Roman" w:hAnsi="Times New Roman" w:cs="Times New Roman"/>
          <w:b/>
          <w:sz w:val="28"/>
          <w:szCs w:val="28"/>
        </w:rPr>
        <w:t>округа</w:t>
      </w:r>
      <w:r w:rsidR="00B928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F36341" w:rsidRPr="00D51308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="00F36341" w:rsidRPr="00D51308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F42B12" w:rsidRPr="00D51308" w:rsidRDefault="00F42B12" w:rsidP="00D5130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214670" w:rsidRPr="00D51308" w:rsidRDefault="00214670" w:rsidP="00D5130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214670" w:rsidRPr="00D51308" w:rsidRDefault="00214670" w:rsidP="00D5130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50083" w:rsidRPr="00D51308" w:rsidRDefault="00B50083" w:rsidP="00D5130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50083" w:rsidRPr="00D51308" w:rsidRDefault="00B50083" w:rsidP="00D5130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sectPr w:rsidR="00B50083" w:rsidRPr="00D51308" w:rsidSect="00B928C4">
      <w:headerReference w:type="first" r:id="rId10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841" w:rsidRDefault="00537841" w:rsidP="007D5348">
      <w:pPr>
        <w:spacing w:after="0" w:line="240" w:lineRule="auto"/>
      </w:pPr>
      <w:r>
        <w:separator/>
      </w:r>
    </w:p>
  </w:endnote>
  <w:endnote w:type="continuationSeparator" w:id="0">
    <w:p w:rsidR="00537841" w:rsidRDefault="00537841" w:rsidP="007D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841" w:rsidRDefault="00537841" w:rsidP="007D5348">
      <w:pPr>
        <w:spacing w:after="0" w:line="240" w:lineRule="auto"/>
      </w:pPr>
      <w:r>
        <w:separator/>
      </w:r>
    </w:p>
  </w:footnote>
  <w:footnote w:type="continuationSeparator" w:id="0">
    <w:p w:rsidR="00537841" w:rsidRDefault="00537841" w:rsidP="007D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C4" w:rsidRDefault="00B928C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.4pt;height:18.7pt;visibility:visible;mso-wrap-style:square" o:bullet="t">
        <v:imagedata r:id="rId1" o:title=""/>
      </v:shape>
    </w:pict>
  </w:numPicBullet>
  <w:numPicBullet w:numPicBulletId="1">
    <w:pict>
      <v:shape id="_x0000_i1027" type="#_x0000_t75" style="width:26.2pt;height:18.7pt;visibility:visible;mso-wrap-style:square" o:bullet="t">
        <v:imagedata r:id="rId2" o:title=""/>
      </v:shape>
    </w:pict>
  </w:numPicBullet>
  <w:numPicBullet w:numPicBulletId="2">
    <w:pict>
      <v:shape id="_x0000_i1028" type="#_x0000_t75" style="width:27.1pt;height:18.7pt;visibility:visible;mso-wrap-style:square" o:bullet="t">
        <v:imagedata r:id="rId3" o:title=""/>
      </v:shape>
    </w:pict>
  </w:numPicBullet>
  <w:numPicBullet w:numPicBulletId="3">
    <w:pict>
      <v:shape id="_x0000_i1029" type="#_x0000_t75" style="width:21.5pt;height:18.7pt;visibility:visible;mso-wrap-style:square" o:bullet="t">
        <v:imagedata r:id="rId4" o:title=""/>
      </v:shape>
    </w:pict>
  </w:numPicBullet>
  <w:numPicBullet w:numPicBulletId="4">
    <w:pict>
      <v:shape id="_x0000_i1030" type="#_x0000_t75" style="width:25.25pt;height:18.7pt;visibility:visible;mso-wrap-style:square" o:bullet="t">
        <v:imagedata r:id="rId5" o:title=""/>
      </v:shape>
    </w:pict>
  </w:numPicBullet>
  <w:numPicBullet w:numPicBulletId="5">
    <w:pict>
      <v:shape id="_x0000_i1031" type="#_x0000_t75" style="width:23.4pt;height:18.7pt;visibility:visible;mso-wrap-style:square" o:bullet="t">
        <v:imagedata r:id="rId6" o:title=""/>
      </v:shape>
    </w:pict>
  </w:numPicBullet>
  <w:numPicBullet w:numPicBulletId="6">
    <w:pict>
      <v:shape id="_x0000_i1032" type="#_x0000_t75" style="width:28.05pt;height:18.7pt;visibility:visible;mso-wrap-style:square" o:bullet="t">
        <v:imagedata r:id="rId7" o:title=""/>
      </v:shape>
    </w:pict>
  </w:numPicBullet>
  <w:numPicBullet w:numPicBulletId="7">
    <w:pict>
      <v:shape id="_x0000_i1033" type="#_x0000_t75" style="width:23.4pt;height:18.7pt;visibility:visible;mso-wrap-style:square" o:bullet="t">
        <v:imagedata r:id="rId8" o:title=""/>
      </v:shape>
    </w:pict>
  </w:numPicBullet>
  <w:numPicBullet w:numPicBulletId="8">
    <w:pict>
      <v:shape id="_x0000_i1034" type="#_x0000_t75" style="width:23.4pt;height:18.7pt;visibility:visible;mso-wrap-style:square" o:bullet="t">
        <v:imagedata r:id="rId9" o:title=""/>
      </v:shape>
    </w:pict>
  </w:numPicBullet>
  <w:numPicBullet w:numPicBulletId="9">
    <w:pict>
      <v:shape id="_x0000_i1035" type="#_x0000_t75" style="width:27.1pt;height:18.7pt;visibility:visible;mso-wrap-style:square" o:bullet="t">
        <v:imagedata r:id="rId10" o:title=""/>
      </v:shape>
    </w:pict>
  </w:numPicBullet>
  <w:numPicBullet w:numPicBulletId="10">
    <w:pict>
      <v:shape id="_x0000_i1036" type="#_x0000_t75" style="width:26.2pt;height:18.7pt;visibility:visible;mso-wrap-style:square" o:bullet="t">
        <v:imagedata r:id="rId11" o:title=""/>
      </v:shape>
    </w:pict>
  </w:numPicBullet>
  <w:numPicBullet w:numPicBulletId="11">
    <w:pict>
      <v:shape id="_x0000_i1037" type="#_x0000_t75" style="width:27.1pt;height:18.7pt;visibility:visible;mso-wrap-style:square" o:bullet="t">
        <v:imagedata r:id="rId12" o:title=""/>
      </v:shape>
    </w:pict>
  </w:numPicBullet>
  <w:numPicBullet w:numPicBulletId="12">
    <w:pict>
      <v:shape id="_x0000_i1038" type="#_x0000_t75" style="width:23.4pt;height:18.7pt;visibility:visible;mso-wrap-style:square" o:bullet="t">
        <v:imagedata r:id="rId13" o:title=""/>
      </v:shape>
    </w:pict>
  </w:numPicBullet>
  <w:abstractNum w:abstractNumId="0">
    <w:nsid w:val="1B6E781C"/>
    <w:multiLevelType w:val="hybridMultilevel"/>
    <w:tmpl w:val="57E0C3E6"/>
    <w:lvl w:ilvl="0" w:tplc="E2E2945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4CAC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DEF2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E89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407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72F4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C63F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D49D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3A53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F3D174D"/>
    <w:multiLevelType w:val="hybridMultilevel"/>
    <w:tmpl w:val="4D52D6EC"/>
    <w:lvl w:ilvl="0" w:tplc="B5C83F26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9E03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5281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DE6D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E4AE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D88A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921B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8CCA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00D8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E4E282A"/>
    <w:multiLevelType w:val="hybridMultilevel"/>
    <w:tmpl w:val="03F635C4"/>
    <w:lvl w:ilvl="0" w:tplc="0F8E236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EEF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881D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1664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D616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484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1C7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9444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847D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91C21C0"/>
    <w:multiLevelType w:val="hybridMultilevel"/>
    <w:tmpl w:val="D69221B2"/>
    <w:lvl w:ilvl="0" w:tplc="2344361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7673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0ACF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12D6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184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90F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F299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453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F6D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5E7AC3"/>
    <w:multiLevelType w:val="hybridMultilevel"/>
    <w:tmpl w:val="A63CECF6"/>
    <w:lvl w:ilvl="0" w:tplc="263AE4D6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9A1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7E95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4C1D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A84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0838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CBD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044C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389E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67E1DDF"/>
    <w:multiLevelType w:val="hybridMultilevel"/>
    <w:tmpl w:val="32D0A5CC"/>
    <w:lvl w:ilvl="0" w:tplc="F0020D0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22F3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ACDC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FA5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6874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DC86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B4B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E031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4AB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7DE55CD"/>
    <w:multiLevelType w:val="hybridMultilevel"/>
    <w:tmpl w:val="B9660E24"/>
    <w:lvl w:ilvl="0" w:tplc="CC28D64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0026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666F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1CEC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1624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26D1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1ACB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90F6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B86A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B4A11B0"/>
    <w:multiLevelType w:val="hybridMultilevel"/>
    <w:tmpl w:val="7184458E"/>
    <w:lvl w:ilvl="0" w:tplc="E2FC8D8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883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1E12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82D4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C24B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DA4C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0A16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6CD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18D7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F482235"/>
    <w:multiLevelType w:val="hybridMultilevel"/>
    <w:tmpl w:val="1654D448"/>
    <w:lvl w:ilvl="0" w:tplc="6658B548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A2A4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5E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56AA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56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18CA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40D0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2048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22E7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F6E2CFC"/>
    <w:multiLevelType w:val="hybridMultilevel"/>
    <w:tmpl w:val="FFB69BA2"/>
    <w:lvl w:ilvl="0" w:tplc="2D708378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EA52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0CC7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9A7D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08D2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AACD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C4AD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82C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7C78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5B162BD"/>
    <w:multiLevelType w:val="hybridMultilevel"/>
    <w:tmpl w:val="52248DF2"/>
    <w:lvl w:ilvl="0" w:tplc="0EC032E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F27A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922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527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42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A4B1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FCE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D80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66D5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33"/>
    <w:rsid w:val="00005AA8"/>
    <w:rsid w:val="00012E15"/>
    <w:rsid w:val="0003170E"/>
    <w:rsid w:val="000320E5"/>
    <w:rsid w:val="000343CA"/>
    <w:rsid w:val="0004695A"/>
    <w:rsid w:val="00050F92"/>
    <w:rsid w:val="00053435"/>
    <w:rsid w:val="00060BE7"/>
    <w:rsid w:val="000655EF"/>
    <w:rsid w:val="00067FC8"/>
    <w:rsid w:val="00083A76"/>
    <w:rsid w:val="000A3B19"/>
    <w:rsid w:val="000C158D"/>
    <w:rsid w:val="000D6943"/>
    <w:rsid w:val="000D6A9F"/>
    <w:rsid w:val="000D75B4"/>
    <w:rsid w:val="000E2960"/>
    <w:rsid w:val="000E3EC8"/>
    <w:rsid w:val="000F3A55"/>
    <w:rsid w:val="000F596B"/>
    <w:rsid w:val="00104707"/>
    <w:rsid w:val="00105250"/>
    <w:rsid w:val="00106B86"/>
    <w:rsid w:val="00110734"/>
    <w:rsid w:val="00114DFE"/>
    <w:rsid w:val="00115183"/>
    <w:rsid w:val="00124A87"/>
    <w:rsid w:val="00137881"/>
    <w:rsid w:val="0014122B"/>
    <w:rsid w:val="00141C03"/>
    <w:rsid w:val="00155921"/>
    <w:rsid w:val="00161FB0"/>
    <w:rsid w:val="00165B77"/>
    <w:rsid w:val="00173099"/>
    <w:rsid w:val="00177E81"/>
    <w:rsid w:val="001816BC"/>
    <w:rsid w:val="001B3AD2"/>
    <w:rsid w:val="001B69DA"/>
    <w:rsid w:val="001B7FB7"/>
    <w:rsid w:val="001C1BFE"/>
    <w:rsid w:val="001E5799"/>
    <w:rsid w:val="001E7481"/>
    <w:rsid w:val="001F0AEF"/>
    <w:rsid w:val="001F3176"/>
    <w:rsid w:val="001F43CE"/>
    <w:rsid w:val="00207A95"/>
    <w:rsid w:val="00210A12"/>
    <w:rsid w:val="00214670"/>
    <w:rsid w:val="00215AB5"/>
    <w:rsid w:val="00217FD0"/>
    <w:rsid w:val="00220CCA"/>
    <w:rsid w:val="0022681A"/>
    <w:rsid w:val="002304CD"/>
    <w:rsid w:val="00243C95"/>
    <w:rsid w:val="00250013"/>
    <w:rsid w:val="00250DDD"/>
    <w:rsid w:val="00251331"/>
    <w:rsid w:val="00253EA8"/>
    <w:rsid w:val="00261671"/>
    <w:rsid w:val="00262E5C"/>
    <w:rsid w:val="00267CAA"/>
    <w:rsid w:val="00291CC9"/>
    <w:rsid w:val="00292BB1"/>
    <w:rsid w:val="00295B2A"/>
    <w:rsid w:val="0029799C"/>
    <w:rsid w:val="002A65B7"/>
    <w:rsid w:val="002B12C2"/>
    <w:rsid w:val="002D0D3A"/>
    <w:rsid w:val="002D1E1F"/>
    <w:rsid w:val="002D5AD7"/>
    <w:rsid w:val="002F13C2"/>
    <w:rsid w:val="0030504C"/>
    <w:rsid w:val="003073E8"/>
    <w:rsid w:val="00313280"/>
    <w:rsid w:val="00315B01"/>
    <w:rsid w:val="0032093D"/>
    <w:rsid w:val="00327217"/>
    <w:rsid w:val="00333329"/>
    <w:rsid w:val="003504D0"/>
    <w:rsid w:val="003574B8"/>
    <w:rsid w:val="003617AD"/>
    <w:rsid w:val="00370C50"/>
    <w:rsid w:val="003725F4"/>
    <w:rsid w:val="003812B1"/>
    <w:rsid w:val="00386528"/>
    <w:rsid w:val="00390373"/>
    <w:rsid w:val="003A41E0"/>
    <w:rsid w:val="003A6F81"/>
    <w:rsid w:val="003B0CF7"/>
    <w:rsid w:val="003B208D"/>
    <w:rsid w:val="003B48ED"/>
    <w:rsid w:val="003C6EDB"/>
    <w:rsid w:val="003D5E70"/>
    <w:rsid w:val="003D7BB4"/>
    <w:rsid w:val="003E0314"/>
    <w:rsid w:val="003F189F"/>
    <w:rsid w:val="003F2BC2"/>
    <w:rsid w:val="004004A0"/>
    <w:rsid w:val="0040517B"/>
    <w:rsid w:val="00406D62"/>
    <w:rsid w:val="00420302"/>
    <w:rsid w:val="004255FB"/>
    <w:rsid w:val="00425747"/>
    <w:rsid w:val="004314A5"/>
    <w:rsid w:val="004320B4"/>
    <w:rsid w:val="004323D8"/>
    <w:rsid w:val="00434546"/>
    <w:rsid w:val="00435579"/>
    <w:rsid w:val="00435C78"/>
    <w:rsid w:val="004368DB"/>
    <w:rsid w:val="00455323"/>
    <w:rsid w:val="00455D05"/>
    <w:rsid w:val="004563DD"/>
    <w:rsid w:val="004569CC"/>
    <w:rsid w:val="00462299"/>
    <w:rsid w:val="00466CD3"/>
    <w:rsid w:val="0047260E"/>
    <w:rsid w:val="004765CA"/>
    <w:rsid w:val="0047796E"/>
    <w:rsid w:val="004810D7"/>
    <w:rsid w:val="00484FD3"/>
    <w:rsid w:val="00486637"/>
    <w:rsid w:val="0049234D"/>
    <w:rsid w:val="00497C11"/>
    <w:rsid w:val="004A0109"/>
    <w:rsid w:val="004A3AA9"/>
    <w:rsid w:val="004A5D39"/>
    <w:rsid w:val="004B129E"/>
    <w:rsid w:val="004B1D89"/>
    <w:rsid w:val="004B270D"/>
    <w:rsid w:val="004B49D4"/>
    <w:rsid w:val="004C159C"/>
    <w:rsid w:val="004C1C9F"/>
    <w:rsid w:val="004C293D"/>
    <w:rsid w:val="004D24C3"/>
    <w:rsid w:val="004E1DEF"/>
    <w:rsid w:val="004E3D63"/>
    <w:rsid w:val="004E61A9"/>
    <w:rsid w:val="004F251E"/>
    <w:rsid w:val="004F5421"/>
    <w:rsid w:val="00502C9D"/>
    <w:rsid w:val="0050445F"/>
    <w:rsid w:val="005066FA"/>
    <w:rsid w:val="005125A9"/>
    <w:rsid w:val="00512882"/>
    <w:rsid w:val="005136CA"/>
    <w:rsid w:val="005212BA"/>
    <w:rsid w:val="00527655"/>
    <w:rsid w:val="00537841"/>
    <w:rsid w:val="00547582"/>
    <w:rsid w:val="0054794A"/>
    <w:rsid w:val="00552008"/>
    <w:rsid w:val="005530FB"/>
    <w:rsid w:val="00570166"/>
    <w:rsid w:val="0057721D"/>
    <w:rsid w:val="00590B57"/>
    <w:rsid w:val="005A3856"/>
    <w:rsid w:val="005A7726"/>
    <w:rsid w:val="005B5A12"/>
    <w:rsid w:val="005B681F"/>
    <w:rsid w:val="005C492A"/>
    <w:rsid w:val="005C60D0"/>
    <w:rsid w:val="005D524B"/>
    <w:rsid w:val="005E56F1"/>
    <w:rsid w:val="005F5F57"/>
    <w:rsid w:val="005F62D2"/>
    <w:rsid w:val="005F7C1E"/>
    <w:rsid w:val="0060239B"/>
    <w:rsid w:val="00613325"/>
    <w:rsid w:val="00631C0A"/>
    <w:rsid w:val="00632C79"/>
    <w:rsid w:val="006423AC"/>
    <w:rsid w:val="006454DD"/>
    <w:rsid w:val="00654063"/>
    <w:rsid w:val="00661384"/>
    <w:rsid w:val="006831FC"/>
    <w:rsid w:val="00687229"/>
    <w:rsid w:val="0069104C"/>
    <w:rsid w:val="0069279F"/>
    <w:rsid w:val="006A5D34"/>
    <w:rsid w:val="006A62BE"/>
    <w:rsid w:val="006B7920"/>
    <w:rsid w:val="006C2DC8"/>
    <w:rsid w:val="006E2519"/>
    <w:rsid w:val="006E271D"/>
    <w:rsid w:val="006F2A6A"/>
    <w:rsid w:val="00705232"/>
    <w:rsid w:val="0070615C"/>
    <w:rsid w:val="00715A9C"/>
    <w:rsid w:val="00716462"/>
    <w:rsid w:val="00716D2C"/>
    <w:rsid w:val="00721302"/>
    <w:rsid w:val="00727B6E"/>
    <w:rsid w:val="0073306C"/>
    <w:rsid w:val="00733271"/>
    <w:rsid w:val="0074250E"/>
    <w:rsid w:val="00757895"/>
    <w:rsid w:val="007639F7"/>
    <w:rsid w:val="00767BCF"/>
    <w:rsid w:val="00774E08"/>
    <w:rsid w:val="0078304A"/>
    <w:rsid w:val="00784FF1"/>
    <w:rsid w:val="007857EA"/>
    <w:rsid w:val="00793FE9"/>
    <w:rsid w:val="007A6988"/>
    <w:rsid w:val="007A6D5D"/>
    <w:rsid w:val="007B278A"/>
    <w:rsid w:val="007B56C8"/>
    <w:rsid w:val="007B722F"/>
    <w:rsid w:val="007B7BBD"/>
    <w:rsid w:val="007C3F6D"/>
    <w:rsid w:val="007C49D3"/>
    <w:rsid w:val="007C7784"/>
    <w:rsid w:val="007D401A"/>
    <w:rsid w:val="007D5348"/>
    <w:rsid w:val="007D5E04"/>
    <w:rsid w:val="007E463C"/>
    <w:rsid w:val="007F26C0"/>
    <w:rsid w:val="00805852"/>
    <w:rsid w:val="00811D96"/>
    <w:rsid w:val="008140BC"/>
    <w:rsid w:val="008161AB"/>
    <w:rsid w:val="00836905"/>
    <w:rsid w:val="008406DF"/>
    <w:rsid w:val="00841715"/>
    <w:rsid w:val="0084456E"/>
    <w:rsid w:val="00850125"/>
    <w:rsid w:val="00853782"/>
    <w:rsid w:val="0086505C"/>
    <w:rsid w:val="00877C31"/>
    <w:rsid w:val="00884B4A"/>
    <w:rsid w:val="00886EBC"/>
    <w:rsid w:val="00894243"/>
    <w:rsid w:val="00894893"/>
    <w:rsid w:val="008B16EE"/>
    <w:rsid w:val="008B728B"/>
    <w:rsid w:val="008C5D01"/>
    <w:rsid w:val="008D14DC"/>
    <w:rsid w:val="008D1770"/>
    <w:rsid w:val="008D6BE1"/>
    <w:rsid w:val="008E13E7"/>
    <w:rsid w:val="008F06FC"/>
    <w:rsid w:val="008F31F0"/>
    <w:rsid w:val="008F7A4C"/>
    <w:rsid w:val="008F7C03"/>
    <w:rsid w:val="009045AB"/>
    <w:rsid w:val="0090536C"/>
    <w:rsid w:val="0090733D"/>
    <w:rsid w:val="0091387E"/>
    <w:rsid w:val="00916C39"/>
    <w:rsid w:val="00916E81"/>
    <w:rsid w:val="009274E1"/>
    <w:rsid w:val="0093094B"/>
    <w:rsid w:val="00935F71"/>
    <w:rsid w:val="0094792D"/>
    <w:rsid w:val="00950A3E"/>
    <w:rsid w:val="00950AC1"/>
    <w:rsid w:val="0095238C"/>
    <w:rsid w:val="0096752E"/>
    <w:rsid w:val="0097439B"/>
    <w:rsid w:val="009755BB"/>
    <w:rsid w:val="009A60AD"/>
    <w:rsid w:val="009B4839"/>
    <w:rsid w:val="009B57B8"/>
    <w:rsid w:val="009D403F"/>
    <w:rsid w:val="009D606B"/>
    <w:rsid w:val="009D651E"/>
    <w:rsid w:val="009E00A4"/>
    <w:rsid w:val="009E140E"/>
    <w:rsid w:val="00A11356"/>
    <w:rsid w:val="00A25012"/>
    <w:rsid w:val="00A25C0D"/>
    <w:rsid w:val="00A26A51"/>
    <w:rsid w:val="00A30E15"/>
    <w:rsid w:val="00A31D12"/>
    <w:rsid w:val="00A347B3"/>
    <w:rsid w:val="00A366E8"/>
    <w:rsid w:val="00A44A5E"/>
    <w:rsid w:val="00A50D20"/>
    <w:rsid w:val="00A51EB8"/>
    <w:rsid w:val="00A538CF"/>
    <w:rsid w:val="00A55347"/>
    <w:rsid w:val="00A5677B"/>
    <w:rsid w:val="00A72A79"/>
    <w:rsid w:val="00A807FE"/>
    <w:rsid w:val="00A8494F"/>
    <w:rsid w:val="00A976B5"/>
    <w:rsid w:val="00AA331C"/>
    <w:rsid w:val="00AA7645"/>
    <w:rsid w:val="00AB01E1"/>
    <w:rsid w:val="00AB03CC"/>
    <w:rsid w:val="00AB12B0"/>
    <w:rsid w:val="00AB406D"/>
    <w:rsid w:val="00AC3F46"/>
    <w:rsid w:val="00AC4D7F"/>
    <w:rsid w:val="00AD4478"/>
    <w:rsid w:val="00AF1857"/>
    <w:rsid w:val="00B10CE6"/>
    <w:rsid w:val="00B210B8"/>
    <w:rsid w:val="00B226AD"/>
    <w:rsid w:val="00B25BAB"/>
    <w:rsid w:val="00B36DFE"/>
    <w:rsid w:val="00B46F66"/>
    <w:rsid w:val="00B50083"/>
    <w:rsid w:val="00B50775"/>
    <w:rsid w:val="00B52F86"/>
    <w:rsid w:val="00B639CD"/>
    <w:rsid w:val="00B678E3"/>
    <w:rsid w:val="00B71F64"/>
    <w:rsid w:val="00B81DDA"/>
    <w:rsid w:val="00B83258"/>
    <w:rsid w:val="00B848B3"/>
    <w:rsid w:val="00B85950"/>
    <w:rsid w:val="00B928C4"/>
    <w:rsid w:val="00B958CD"/>
    <w:rsid w:val="00BC70CE"/>
    <w:rsid w:val="00BE0D70"/>
    <w:rsid w:val="00BF110F"/>
    <w:rsid w:val="00BF653E"/>
    <w:rsid w:val="00C063A5"/>
    <w:rsid w:val="00C1511C"/>
    <w:rsid w:val="00C1557D"/>
    <w:rsid w:val="00C23201"/>
    <w:rsid w:val="00C2647D"/>
    <w:rsid w:val="00C26BE4"/>
    <w:rsid w:val="00C27C16"/>
    <w:rsid w:val="00C3153B"/>
    <w:rsid w:val="00C31721"/>
    <w:rsid w:val="00C362D6"/>
    <w:rsid w:val="00C3639C"/>
    <w:rsid w:val="00C37B23"/>
    <w:rsid w:val="00C4505F"/>
    <w:rsid w:val="00C45D40"/>
    <w:rsid w:val="00C500CA"/>
    <w:rsid w:val="00C56442"/>
    <w:rsid w:val="00C64F86"/>
    <w:rsid w:val="00C70457"/>
    <w:rsid w:val="00C71D73"/>
    <w:rsid w:val="00C801DA"/>
    <w:rsid w:val="00C8249F"/>
    <w:rsid w:val="00C825F3"/>
    <w:rsid w:val="00C8495B"/>
    <w:rsid w:val="00C86EC0"/>
    <w:rsid w:val="00C94ABD"/>
    <w:rsid w:val="00C9524D"/>
    <w:rsid w:val="00C97845"/>
    <w:rsid w:val="00CA0D54"/>
    <w:rsid w:val="00CB1885"/>
    <w:rsid w:val="00CB4D01"/>
    <w:rsid w:val="00CC2465"/>
    <w:rsid w:val="00CD4158"/>
    <w:rsid w:val="00CD7D69"/>
    <w:rsid w:val="00CE200E"/>
    <w:rsid w:val="00CE30E2"/>
    <w:rsid w:val="00CE374E"/>
    <w:rsid w:val="00CF0B3F"/>
    <w:rsid w:val="00D10362"/>
    <w:rsid w:val="00D5092E"/>
    <w:rsid w:val="00D5093C"/>
    <w:rsid w:val="00D51308"/>
    <w:rsid w:val="00D54274"/>
    <w:rsid w:val="00D57B01"/>
    <w:rsid w:val="00D57DC2"/>
    <w:rsid w:val="00D8468B"/>
    <w:rsid w:val="00D952EE"/>
    <w:rsid w:val="00DA1F30"/>
    <w:rsid w:val="00DB3386"/>
    <w:rsid w:val="00DD20A1"/>
    <w:rsid w:val="00DD2AE7"/>
    <w:rsid w:val="00DD4AFB"/>
    <w:rsid w:val="00DE243A"/>
    <w:rsid w:val="00DE5237"/>
    <w:rsid w:val="00DE52AE"/>
    <w:rsid w:val="00DE75AB"/>
    <w:rsid w:val="00DF23B1"/>
    <w:rsid w:val="00E01A51"/>
    <w:rsid w:val="00E05601"/>
    <w:rsid w:val="00E07191"/>
    <w:rsid w:val="00E131A9"/>
    <w:rsid w:val="00E17049"/>
    <w:rsid w:val="00E23B3B"/>
    <w:rsid w:val="00E262EA"/>
    <w:rsid w:val="00E4294C"/>
    <w:rsid w:val="00E567CD"/>
    <w:rsid w:val="00E5696D"/>
    <w:rsid w:val="00E61055"/>
    <w:rsid w:val="00E715CD"/>
    <w:rsid w:val="00E93D39"/>
    <w:rsid w:val="00EA7D72"/>
    <w:rsid w:val="00EB2CB1"/>
    <w:rsid w:val="00EC21B2"/>
    <w:rsid w:val="00EC5957"/>
    <w:rsid w:val="00EC716E"/>
    <w:rsid w:val="00EE5551"/>
    <w:rsid w:val="00EE73EE"/>
    <w:rsid w:val="00EF1222"/>
    <w:rsid w:val="00EF1884"/>
    <w:rsid w:val="00F00CC9"/>
    <w:rsid w:val="00F10013"/>
    <w:rsid w:val="00F126E0"/>
    <w:rsid w:val="00F36341"/>
    <w:rsid w:val="00F40D09"/>
    <w:rsid w:val="00F40E95"/>
    <w:rsid w:val="00F41D8F"/>
    <w:rsid w:val="00F42B12"/>
    <w:rsid w:val="00F43BDF"/>
    <w:rsid w:val="00F474DA"/>
    <w:rsid w:val="00F47D75"/>
    <w:rsid w:val="00F62C33"/>
    <w:rsid w:val="00F62EBA"/>
    <w:rsid w:val="00F63F7B"/>
    <w:rsid w:val="00F72BF2"/>
    <w:rsid w:val="00F80D45"/>
    <w:rsid w:val="00F81726"/>
    <w:rsid w:val="00F83C2D"/>
    <w:rsid w:val="00F84D4B"/>
    <w:rsid w:val="00F918E3"/>
    <w:rsid w:val="00F96C76"/>
    <w:rsid w:val="00FA394E"/>
    <w:rsid w:val="00FC618F"/>
    <w:rsid w:val="00FC7C38"/>
    <w:rsid w:val="00FD0DC3"/>
    <w:rsid w:val="00FD4E52"/>
    <w:rsid w:val="00FD4EB1"/>
    <w:rsid w:val="00FE530E"/>
    <w:rsid w:val="00FE74CA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348"/>
  </w:style>
  <w:style w:type="paragraph" w:styleId="a5">
    <w:name w:val="footer"/>
    <w:basedOn w:val="a"/>
    <w:link w:val="a6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348"/>
  </w:style>
  <w:style w:type="character" w:styleId="a7">
    <w:name w:val="Hyperlink"/>
    <w:basedOn w:val="a0"/>
    <w:uiPriority w:val="99"/>
    <w:unhideWhenUsed/>
    <w:rsid w:val="00C063A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D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E243A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165B77"/>
    <w:rPr>
      <w:color w:val="808080"/>
    </w:rPr>
  </w:style>
  <w:style w:type="table" w:styleId="ac">
    <w:name w:val="Table Grid"/>
    <w:basedOn w:val="a1"/>
    <w:uiPriority w:val="59"/>
    <w:rsid w:val="00AB1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928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348"/>
  </w:style>
  <w:style w:type="paragraph" w:styleId="a5">
    <w:name w:val="footer"/>
    <w:basedOn w:val="a"/>
    <w:link w:val="a6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348"/>
  </w:style>
  <w:style w:type="character" w:styleId="a7">
    <w:name w:val="Hyperlink"/>
    <w:basedOn w:val="a0"/>
    <w:uiPriority w:val="99"/>
    <w:unhideWhenUsed/>
    <w:rsid w:val="00C063A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D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E243A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165B77"/>
    <w:rPr>
      <w:color w:val="808080"/>
    </w:rPr>
  </w:style>
  <w:style w:type="table" w:styleId="ac">
    <w:name w:val="Table Grid"/>
    <w:basedOn w:val="a1"/>
    <w:uiPriority w:val="59"/>
    <w:rsid w:val="00AB1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928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2CF7629F7520E048C2F52044BF2849E4BBA9EE3FBF4D6146B396D8F8gBx5J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0" Type="http://schemas.openxmlformats.org/officeDocument/2006/relationships/image" Target="media/image10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F1683-9E2D-498F-94B1-6335E57AB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Зубарева Мария Дмитриевна</cp:lastModifiedBy>
  <cp:revision>4</cp:revision>
  <cp:lastPrinted>2017-12-20T08:17:00Z</cp:lastPrinted>
  <dcterms:created xsi:type="dcterms:W3CDTF">2018-01-09T08:40:00Z</dcterms:created>
  <dcterms:modified xsi:type="dcterms:W3CDTF">2018-01-09T11:47:00Z</dcterms:modified>
</cp:coreProperties>
</file>